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6C48">
      <w:pPr>
        <w:spacing w:line="560" w:lineRule="exact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附件1：2026年招聘岗位</w:t>
      </w:r>
    </w:p>
    <w:tbl>
      <w:tblPr>
        <w:tblStyle w:val="2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98"/>
        <w:gridCol w:w="713"/>
        <w:gridCol w:w="7075"/>
        <w:gridCol w:w="776"/>
      </w:tblGrid>
      <w:tr w14:paraId="6F54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08EE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C344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岗位名称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886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招聘人数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4148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岗位条件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FC1A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薪酬待遇</w:t>
            </w:r>
          </w:p>
        </w:tc>
      </w:tr>
      <w:tr w14:paraId="1848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262C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C728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二次系统检修辅助工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BFC9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3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9ADA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1.基本条件：年龄40周岁及以下，中专及以上学历，电力工程相关或相近专业，身体健康，工作责任心强，有一定的计算机运用能力；有高压电工作业证和继电保护作业证优先考虑。</w:t>
            </w:r>
          </w:p>
          <w:p w14:paraId="51826157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2.直接面试条件：电力行业某一具体工种五年以上工作经验人员，能熟练掌握线路保护、主变保护、站端自动化设备、环网箱、箱变DTU/TTU等设备的二次和自动化设备的调试技能。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A9C0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8-20万</w:t>
            </w:r>
          </w:p>
        </w:tc>
      </w:tr>
      <w:tr w14:paraId="6187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4A95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9E0D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电气试验辅助工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7A0F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DB8A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1. 基本条件：年龄40周岁及以下，中专及以上学历，电力工程相关或相近专业，身体健康，工作责任心强，有一定的计算机运用能力；有高压电工作业证和电气试验作业证优先考虑。</w:t>
            </w:r>
          </w:p>
          <w:p w14:paraId="16C1265D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2.直接面试条件：电力行业某一具体工种五年以上工作经验人员，能熟练掌握变压器、互感器、避雷器、开关柜等各类设备的电气试验技能。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B949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8-20万</w:t>
            </w:r>
          </w:p>
        </w:tc>
      </w:tr>
      <w:tr w14:paraId="6126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42D7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E433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变电检修辅助工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029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1498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1. 基本条件：年龄40周岁及以下，中专及以上学历，电力工程相关或相近专业，身体健康，工作责任心强，有一定的计算机运用能力；有高压电工作业证优先考虑。</w:t>
            </w:r>
          </w:p>
          <w:p w14:paraId="0308EC52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2.直接面试条件：电力行业某一具体工种五年以上工作经验人员，持有熔化焊接与热切割作业证，能够基本掌握各类电气设备的安装、检修、调试技能。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ABB8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8-20万</w:t>
            </w:r>
          </w:p>
        </w:tc>
      </w:tr>
      <w:tr w14:paraId="2F60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D82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D27E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配电线路辅助工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42F6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3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47F5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1. 基本条件：年龄40周岁及以下，中专及以上学历，电力工程相关或相近专业，身体健康，工作责任心强，有一定的计算机运用能力；持有不停电作业简单证及以上者优先考虑。</w:t>
            </w:r>
          </w:p>
          <w:p w14:paraId="45CCCAA2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2.直接面试条件：电力行业某一具体工种五年以上工作经验人员，能够熟练掌握配网架空和电缆线路施工技能,持有高处作业证和高压电工作业证。</w:t>
            </w:r>
          </w:p>
          <w:p w14:paraId="53CB7C7D">
            <w:pPr>
              <w:spacing w:line="400" w:lineRule="exact"/>
              <w:textAlignment w:val="center"/>
              <w:rPr>
                <w:rFonts w:ascii="宋体" w:hAnsi="宋体" w:cs="宋体"/>
                <w:color w:val="auto"/>
                <w:lang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92F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8-15万</w:t>
            </w:r>
          </w:p>
        </w:tc>
      </w:tr>
    </w:tbl>
    <w:p w14:paraId="3D69EB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3EAB"/>
    <w:rsid w:val="5C30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662</Characters>
  <Lines>0</Lines>
  <Paragraphs>0</Paragraphs>
  <TotalTime>0</TotalTime>
  <ScaleCrop>false</ScaleCrop>
  <LinksUpToDate>false</LinksUpToDate>
  <CharactersWithSpaces>662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2026-05-20T02:05:00Z</dcterms:created>
  <dc:creator>Administrator</dc:creator>
  <cp:lastModifiedBy>小飞飞</cp:lastModifiedBy>
  <dcterms:modified xsi:type="dcterms:W3CDTF">2026-05-22T08:31:14Z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eyJoZGlkIjoiODNlMWU3Mjc4YTA4MGU3N2UyMTE2ZWViNTEwNTYwYWUiLCJ1c2VySWQiOiI4MTUzNDUyNjgifQ==</vt:lpwstr>
  </property>
  <property fmtid="{D5CDD505-2E9C-101B-9397-08002B2CF9AE}" pid="4" name="ICV">
    <vt:lpwstr>BB6947FE22FE45AF90141A3B21C479F5_12</vt:lpwstr>
  </property>
</Properties>
</file>